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DE4" w:rsidRDefault="009F1DE4" w:rsidP="007D4D32">
      <w:pPr>
        <w:suppressAutoHyphens w:val="0"/>
        <w:rPr>
          <w:b/>
          <w:sz w:val="28"/>
          <w:szCs w:val="28"/>
          <w:u w:val="single"/>
          <w:lang w:val="en-US" w:eastAsia="hu-HU"/>
        </w:rPr>
      </w:pPr>
      <w:bookmarkStart w:id="0" w:name="_GoBack"/>
      <w:bookmarkEnd w:id="0"/>
    </w:p>
    <w:p w:rsidR="009F1DE4" w:rsidRDefault="009F1DE4" w:rsidP="009F1DE4">
      <w:pPr>
        <w:suppressAutoHyphens w:val="0"/>
        <w:ind w:firstLine="709"/>
        <w:jc w:val="center"/>
        <w:rPr>
          <w:b/>
          <w:sz w:val="28"/>
          <w:szCs w:val="28"/>
          <w:u w:val="single"/>
          <w:lang w:val="en-US" w:eastAsia="hu-HU"/>
        </w:rPr>
      </w:pPr>
      <w:r w:rsidRPr="008B120F">
        <w:rPr>
          <w:b/>
          <w:sz w:val="28"/>
          <w:szCs w:val="28"/>
          <w:u w:val="single"/>
          <w:lang w:val="en-US" w:eastAsia="hu-HU"/>
        </w:rPr>
        <w:t>Final exam</w:t>
      </w:r>
    </w:p>
    <w:p w:rsidR="007D4D32" w:rsidRPr="008B120F" w:rsidRDefault="007D4D32" w:rsidP="009F1DE4">
      <w:pPr>
        <w:suppressAutoHyphens w:val="0"/>
        <w:ind w:firstLine="709"/>
        <w:jc w:val="center"/>
        <w:rPr>
          <w:b/>
          <w:sz w:val="28"/>
          <w:szCs w:val="28"/>
          <w:u w:val="single"/>
          <w:lang w:val="en-US" w:eastAsia="hu-HU"/>
        </w:rPr>
      </w:pPr>
    </w:p>
    <w:p w:rsidR="009F1DE4" w:rsidRPr="008B120F" w:rsidRDefault="009F1DE4" w:rsidP="007D4D32">
      <w:pPr>
        <w:suppressAutoHyphens w:val="0"/>
        <w:jc w:val="center"/>
        <w:rPr>
          <w:sz w:val="24"/>
          <w:szCs w:val="24"/>
          <w:lang w:val="en-US" w:eastAsia="hu-HU"/>
        </w:rPr>
      </w:pPr>
      <w:r w:rsidRPr="008B120F">
        <w:rPr>
          <w:sz w:val="24"/>
          <w:szCs w:val="24"/>
          <w:lang w:val="en-US" w:eastAsia="hu-HU"/>
        </w:rPr>
        <w:t>QUESTIONS for Bachelor in Business Administration and Management Students</w:t>
      </w:r>
      <w:r w:rsidR="00876DEB">
        <w:rPr>
          <w:sz w:val="24"/>
          <w:szCs w:val="24"/>
          <w:lang w:val="en-US" w:eastAsia="hu-HU"/>
        </w:rPr>
        <w:t xml:space="preserve"> (2017</w:t>
      </w:r>
      <w:r w:rsidR="0016152C">
        <w:rPr>
          <w:sz w:val="24"/>
          <w:szCs w:val="24"/>
          <w:lang w:val="en-US" w:eastAsia="hu-HU"/>
        </w:rPr>
        <w:t>/1</w:t>
      </w:r>
      <w:r w:rsidR="00876DEB">
        <w:rPr>
          <w:sz w:val="24"/>
          <w:szCs w:val="24"/>
          <w:lang w:val="en-US" w:eastAsia="hu-HU"/>
        </w:rPr>
        <w:t>8</w:t>
      </w:r>
      <w:r w:rsidR="0016152C">
        <w:rPr>
          <w:sz w:val="24"/>
          <w:szCs w:val="24"/>
          <w:lang w:val="en-US" w:eastAsia="hu-HU"/>
        </w:rPr>
        <w:t>/</w:t>
      </w:r>
      <w:r w:rsidR="00876DEB">
        <w:rPr>
          <w:sz w:val="24"/>
          <w:szCs w:val="24"/>
          <w:lang w:val="en-US" w:eastAsia="hu-HU"/>
        </w:rPr>
        <w:t>1</w:t>
      </w:r>
      <w:r w:rsidR="0030636E">
        <w:rPr>
          <w:sz w:val="24"/>
          <w:szCs w:val="24"/>
          <w:lang w:val="en-US" w:eastAsia="hu-HU"/>
        </w:rPr>
        <w:t>)</w:t>
      </w:r>
    </w:p>
    <w:p w:rsidR="00825053" w:rsidRDefault="00825053" w:rsidP="00825053">
      <w:pPr>
        <w:suppressAutoHyphens w:val="0"/>
        <w:rPr>
          <w:sz w:val="24"/>
          <w:szCs w:val="24"/>
          <w:lang w:val="en-US" w:eastAsia="hu-HU"/>
        </w:rPr>
      </w:pPr>
    </w:p>
    <w:p w:rsidR="00825053" w:rsidRPr="00825053" w:rsidRDefault="00825053" w:rsidP="00825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307"/>
        <w:rPr>
          <w:b/>
          <w:i/>
          <w:sz w:val="24"/>
          <w:szCs w:val="24"/>
          <w:lang w:eastAsia="hu-HU"/>
        </w:rPr>
      </w:pPr>
      <w:r w:rsidRPr="00825053">
        <w:rPr>
          <w:b/>
          <w:i/>
          <w:sz w:val="24"/>
          <w:szCs w:val="24"/>
          <w:lang w:eastAsia="hu-HU"/>
        </w:rPr>
        <w:t>You should pick 2 questions at the state exam. For the successful state exam you must pass both questions.</w:t>
      </w:r>
    </w:p>
    <w:p w:rsidR="00825053" w:rsidRDefault="00825053" w:rsidP="009F1DE4">
      <w:pPr>
        <w:suppressAutoHyphens w:val="0"/>
        <w:ind w:firstLine="709"/>
        <w:jc w:val="center"/>
        <w:rPr>
          <w:sz w:val="24"/>
          <w:szCs w:val="24"/>
          <w:lang w:val="en-US" w:eastAsia="hu-HU"/>
        </w:rPr>
      </w:pPr>
    </w:p>
    <w:p w:rsidR="009F1DE4" w:rsidRPr="008B120F" w:rsidRDefault="009F1DE4" w:rsidP="009F1DE4">
      <w:pPr>
        <w:suppressAutoHyphens w:val="0"/>
        <w:ind w:firstLine="709"/>
        <w:jc w:val="center"/>
        <w:rPr>
          <w:sz w:val="24"/>
          <w:szCs w:val="24"/>
          <w:lang w:val="en-US" w:eastAsia="hu-HU"/>
        </w:rPr>
      </w:pPr>
    </w:p>
    <w:p w:rsidR="009F1DE4" w:rsidRPr="008B120F" w:rsidRDefault="009F1DE4" w:rsidP="009F1DE4">
      <w:pPr>
        <w:suppressAutoHyphens w:val="0"/>
        <w:ind w:firstLine="709"/>
        <w:jc w:val="center"/>
        <w:rPr>
          <w:sz w:val="24"/>
          <w:szCs w:val="24"/>
          <w:lang w:val="en-US" w:eastAsia="hu-HU"/>
        </w:rPr>
      </w:pPr>
    </w:p>
    <w:p w:rsidR="009F1DE4" w:rsidRPr="007D4D32" w:rsidRDefault="009F1DE4" w:rsidP="007D4D32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rPr>
          <w:sz w:val="24"/>
          <w:szCs w:val="24"/>
          <w:lang w:eastAsia="hu-HU"/>
        </w:rPr>
      </w:pPr>
      <w:r w:rsidRPr="00F63D9F">
        <w:rPr>
          <w:sz w:val="24"/>
          <w:szCs w:val="24"/>
          <w:lang w:eastAsia="hu-HU"/>
        </w:rPr>
        <w:t xml:space="preserve">Profit-maximization on perfectly competitive markets - short-run, long-run equilibrium </w:t>
      </w:r>
    </w:p>
    <w:p w:rsidR="009F1DE4" w:rsidRPr="007D4D32" w:rsidRDefault="009F1DE4" w:rsidP="007D4D32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rPr>
          <w:sz w:val="24"/>
          <w:szCs w:val="24"/>
          <w:lang w:eastAsia="hu-HU"/>
        </w:rPr>
      </w:pPr>
      <w:r w:rsidRPr="00F63D9F">
        <w:rPr>
          <w:sz w:val="24"/>
          <w:szCs w:val="24"/>
          <w:lang w:eastAsia="hu-HU"/>
        </w:rPr>
        <w:t xml:space="preserve">The effects of government policies in the IS-LM model </w:t>
      </w:r>
    </w:p>
    <w:p w:rsidR="009F1DE4" w:rsidRPr="007D4D32" w:rsidRDefault="009F1DE4" w:rsidP="007D4D32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rPr>
          <w:sz w:val="24"/>
          <w:szCs w:val="24"/>
          <w:lang w:eastAsia="hu-HU"/>
        </w:rPr>
      </w:pPr>
      <w:r w:rsidRPr="00F63D9F">
        <w:rPr>
          <w:sz w:val="24"/>
          <w:szCs w:val="24"/>
          <w:lang w:eastAsia="hu-HU"/>
        </w:rPr>
        <w:t>The HRM function, recruitment &amp; selection (models, aims, policy goals)</w:t>
      </w:r>
    </w:p>
    <w:p w:rsidR="009F1DE4" w:rsidRPr="007D4D32" w:rsidRDefault="009F1DE4" w:rsidP="007D4D32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rPr>
          <w:sz w:val="24"/>
          <w:szCs w:val="24"/>
          <w:lang w:eastAsia="hu-HU"/>
        </w:rPr>
      </w:pPr>
      <w:r w:rsidRPr="00F63D9F">
        <w:rPr>
          <w:sz w:val="24"/>
          <w:szCs w:val="24"/>
          <w:lang w:eastAsia="hu-HU"/>
        </w:rPr>
        <w:t>Performance management &amp; reward management (definitions, aims, models)</w:t>
      </w:r>
    </w:p>
    <w:p w:rsidR="009F1DE4" w:rsidRPr="007D4D32" w:rsidRDefault="009F1DE4" w:rsidP="007D4D32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rPr>
          <w:sz w:val="24"/>
          <w:szCs w:val="24"/>
          <w:lang w:eastAsia="hu-HU"/>
        </w:rPr>
      </w:pPr>
      <w:r w:rsidRPr="00F63D9F">
        <w:rPr>
          <w:sz w:val="24"/>
          <w:szCs w:val="24"/>
          <w:lang w:eastAsia="hu-HU"/>
        </w:rPr>
        <w:t xml:space="preserve">Economic and Monetary Union: Road to EMU and its fundamental elements </w:t>
      </w:r>
    </w:p>
    <w:p w:rsidR="00F63D9F" w:rsidRPr="007D4D32" w:rsidRDefault="009F1DE4" w:rsidP="007D4D32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rPr>
          <w:sz w:val="24"/>
          <w:szCs w:val="24"/>
          <w:lang w:eastAsia="hu-HU"/>
        </w:rPr>
      </w:pPr>
      <w:r w:rsidRPr="00F63D9F">
        <w:rPr>
          <w:sz w:val="24"/>
          <w:szCs w:val="24"/>
          <w:lang w:eastAsia="hu-HU"/>
        </w:rPr>
        <w:t>Inventory management (objectives of inventory management, inventory cost, typology of stocks, economic order quantity model)</w:t>
      </w:r>
    </w:p>
    <w:p w:rsidR="009F1DE4" w:rsidRPr="007D4D32" w:rsidRDefault="009F1DE4" w:rsidP="007D4D32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rPr>
          <w:sz w:val="24"/>
          <w:szCs w:val="24"/>
          <w:lang w:eastAsia="hu-HU"/>
        </w:rPr>
      </w:pPr>
      <w:r w:rsidRPr="00F63D9F">
        <w:rPr>
          <w:sz w:val="24"/>
          <w:szCs w:val="24"/>
          <w:lang w:eastAsia="hu-HU"/>
        </w:rPr>
        <w:t>Frameworks and concepts of financial accounting. The contents and strucure of financial statements</w:t>
      </w:r>
    </w:p>
    <w:p w:rsidR="009F1DE4" w:rsidRPr="007D4D32" w:rsidRDefault="009F1DE4" w:rsidP="007D4D32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rPr>
          <w:sz w:val="24"/>
          <w:szCs w:val="24"/>
          <w:lang w:eastAsia="hu-HU"/>
        </w:rPr>
      </w:pPr>
      <w:r w:rsidRPr="00F63D9F">
        <w:rPr>
          <w:sz w:val="24"/>
          <w:szCs w:val="24"/>
          <w:lang w:eastAsia="hu-HU"/>
        </w:rPr>
        <w:t>Financial statement analysis</w:t>
      </w:r>
    </w:p>
    <w:p w:rsidR="009F1DE4" w:rsidRPr="007D4D32" w:rsidRDefault="009F1DE4" w:rsidP="007D4D32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rPr>
          <w:sz w:val="24"/>
          <w:szCs w:val="24"/>
          <w:lang w:eastAsia="hu-HU"/>
        </w:rPr>
      </w:pPr>
      <w:r w:rsidRPr="00F63D9F">
        <w:rPr>
          <w:sz w:val="24"/>
          <w:szCs w:val="24"/>
          <w:lang w:eastAsia="hu-HU"/>
        </w:rPr>
        <w:t>Time value of money (FV, PV, NPV, perpetuity, annuity, IRR)</w:t>
      </w:r>
    </w:p>
    <w:p w:rsidR="009F1DE4" w:rsidRPr="007D4D32" w:rsidRDefault="009F1DE4" w:rsidP="007D4D32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sz w:val="24"/>
          <w:szCs w:val="24"/>
          <w:lang w:eastAsia="hu-HU"/>
        </w:rPr>
      </w:pPr>
      <w:r w:rsidRPr="00F63D9F">
        <w:rPr>
          <w:sz w:val="24"/>
          <w:szCs w:val="24"/>
          <w:lang w:eastAsia="hu-HU"/>
        </w:rPr>
        <w:t>Definition of Strategic Management, Strategic Management Process, Analysis of External Environment (General Environment, Industry Environment - Five Forces Model, Competitive Environment - Strategic Group and Competitor Analysis) and Internal Environment (Resources, Capabilities, Core Competencies, Value Chain Analysis)</w:t>
      </w:r>
    </w:p>
    <w:p w:rsidR="009F1DE4" w:rsidRPr="007D4D32" w:rsidRDefault="009F1DE4" w:rsidP="007D4D32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sz w:val="24"/>
          <w:szCs w:val="24"/>
          <w:lang w:eastAsia="hu-HU"/>
        </w:rPr>
      </w:pPr>
      <w:r w:rsidRPr="00F63D9F">
        <w:rPr>
          <w:sz w:val="24"/>
          <w:szCs w:val="24"/>
          <w:lang w:eastAsia="hu-HU"/>
        </w:rPr>
        <w:t>Business-level Strategies (Porter's Five Strategies), Corporate-level Strategies (Diversification Strategies)</w:t>
      </w:r>
    </w:p>
    <w:p w:rsidR="009F1DE4" w:rsidRPr="007D4D32" w:rsidRDefault="009F1DE4" w:rsidP="007D4D32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sz w:val="24"/>
          <w:szCs w:val="24"/>
          <w:lang w:eastAsia="hu-HU"/>
        </w:rPr>
      </w:pPr>
      <w:r w:rsidRPr="00F63D9F">
        <w:rPr>
          <w:sz w:val="24"/>
          <w:szCs w:val="24"/>
          <w:lang w:eastAsia="hu-HU"/>
        </w:rPr>
        <w:t>Acquisition Strategy (Reasons and Drawbacks, Types), International Strategy (Incentives and Risks, International Business-level and Corporate-level Strategies, International Entry Modes</w:t>
      </w:r>
    </w:p>
    <w:p w:rsidR="009F1DE4" w:rsidRPr="007D4D32" w:rsidRDefault="009F1DE4" w:rsidP="007D4D32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rPr>
          <w:sz w:val="24"/>
          <w:szCs w:val="24"/>
          <w:lang w:eastAsia="hu-HU"/>
        </w:rPr>
      </w:pPr>
      <w:r w:rsidRPr="00F63D9F">
        <w:rPr>
          <w:sz w:val="24"/>
          <w:szCs w:val="24"/>
          <w:lang w:eastAsia="hu-HU"/>
        </w:rPr>
        <w:t>Leadership (definition, functions, theories, roles)</w:t>
      </w:r>
    </w:p>
    <w:p w:rsidR="009F1DE4" w:rsidRPr="007D4D32" w:rsidRDefault="009F1DE4" w:rsidP="007D4D32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rPr>
          <w:sz w:val="24"/>
          <w:szCs w:val="24"/>
          <w:lang w:eastAsia="hu-HU"/>
        </w:rPr>
      </w:pPr>
      <w:r w:rsidRPr="00F63D9F">
        <w:rPr>
          <w:sz w:val="24"/>
          <w:szCs w:val="24"/>
          <w:lang w:eastAsia="hu-HU"/>
        </w:rPr>
        <w:t>Marketing in the 21th Century. Consumer Behavior</w:t>
      </w:r>
    </w:p>
    <w:p w:rsidR="009F1DE4" w:rsidRPr="007D4D32" w:rsidRDefault="009F1DE4" w:rsidP="007D4D32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rPr>
          <w:sz w:val="24"/>
          <w:szCs w:val="24"/>
          <w:lang w:eastAsia="hu-HU"/>
        </w:rPr>
      </w:pPr>
      <w:r w:rsidRPr="00F63D9F">
        <w:rPr>
          <w:sz w:val="24"/>
          <w:szCs w:val="24"/>
          <w:lang w:eastAsia="hu-HU"/>
        </w:rPr>
        <w:t>The Marketing Mix</w:t>
      </w:r>
    </w:p>
    <w:p w:rsidR="009F1DE4" w:rsidRPr="007D4D32" w:rsidRDefault="009F1DE4" w:rsidP="007D4D32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rPr>
          <w:sz w:val="24"/>
          <w:szCs w:val="24"/>
          <w:lang w:eastAsia="hu-HU"/>
        </w:rPr>
      </w:pPr>
      <w:r w:rsidRPr="00F63D9F">
        <w:rPr>
          <w:sz w:val="24"/>
          <w:szCs w:val="24"/>
          <w:lang w:eastAsia="hu-HU"/>
        </w:rPr>
        <w:t>What does "control" and "controlling" mean? The basic elements of a control system, the boundaries of management controlling. Organizational goals, corporate- and business unit strategies.</w:t>
      </w:r>
    </w:p>
    <w:p w:rsidR="009F1DE4" w:rsidRPr="007D4D32" w:rsidRDefault="009F1DE4" w:rsidP="007D4D32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rPr>
          <w:sz w:val="24"/>
          <w:szCs w:val="24"/>
          <w:lang w:eastAsia="hu-HU"/>
        </w:rPr>
      </w:pPr>
      <w:r w:rsidRPr="00F63D9F">
        <w:rPr>
          <w:sz w:val="24"/>
          <w:szCs w:val="24"/>
          <w:lang w:eastAsia="hu-HU"/>
        </w:rPr>
        <w:t>Types of responsibility centers (expense centers, revenue centers, investment centers, profit centers) Transfer pricing.</w:t>
      </w:r>
    </w:p>
    <w:p w:rsidR="009F1DE4" w:rsidRPr="007D4D32" w:rsidRDefault="00EE5B2D" w:rsidP="007D4D32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Doing business: forms and function of business organisations</w:t>
      </w:r>
    </w:p>
    <w:p w:rsidR="009F1DE4" w:rsidRPr="007D4D32" w:rsidRDefault="00E71493" w:rsidP="007D4D32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Taxation of business activities</w:t>
      </w:r>
    </w:p>
    <w:p w:rsidR="009F1DE4" w:rsidRPr="007D4D32" w:rsidRDefault="009F1DE4" w:rsidP="007D4D32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rPr>
          <w:sz w:val="24"/>
          <w:szCs w:val="24"/>
          <w:lang w:eastAsia="hu-HU"/>
        </w:rPr>
      </w:pPr>
      <w:r w:rsidRPr="00F63D9F">
        <w:rPr>
          <w:sz w:val="24"/>
          <w:szCs w:val="24"/>
          <w:lang w:eastAsia="hu-HU"/>
        </w:rPr>
        <w:t>The relationship of law and ethics. Global business ethics issues nowadays</w:t>
      </w:r>
    </w:p>
    <w:p w:rsidR="009F1DE4" w:rsidRPr="007D4D32" w:rsidRDefault="009F1DE4" w:rsidP="007D4D32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rPr>
          <w:sz w:val="24"/>
          <w:szCs w:val="24"/>
          <w:lang w:eastAsia="hu-HU"/>
        </w:rPr>
      </w:pPr>
      <w:r w:rsidRPr="00F63D9F">
        <w:rPr>
          <w:sz w:val="24"/>
          <w:szCs w:val="24"/>
          <w:lang w:eastAsia="hu-HU"/>
        </w:rPr>
        <w:t>Risk and return (portfolio risk, beta, diversification, Markowitz Portfolio Theory, CAPM)</w:t>
      </w:r>
    </w:p>
    <w:p w:rsidR="009F1DE4" w:rsidRPr="007D4D32" w:rsidRDefault="009F1DE4" w:rsidP="007D4D32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rPr>
          <w:sz w:val="24"/>
          <w:szCs w:val="24"/>
          <w:lang w:eastAsia="hu-HU"/>
        </w:rPr>
      </w:pPr>
      <w:r w:rsidRPr="00F63D9F">
        <w:rPr>
          <w:sz w:val="24"/>
          <w:szCs w:val="24"/>
          <w:lang w:eastAsia="hu-HU"/>
        </w:rPr>
        <w:t>History and Sructure of the European Union</w:t>
      </w:r>
    </w:p>
    <w:p w:rsidR="009F1DE4" w:rsidRPr="00F63D9F" w:rsidRDefault="009F1DE4" w:rsidP="007D4D32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rPr>
          <w:sz w:val="24"/>
          <w:szCs w:val="24"/>
          <w:lang w:eastAsia="hu-HU"/>
        </w:rPr>
      </w:pPr>
      <w:r w:rsidRPr="00F63D9F">
        <w:rPr>
          <w:sz w:val="24"/>
          <w:szCs w:val="24"/>
          <w:lang w:eastAsia="hu-HU"/>
        </w:rPr>
        <w:t>Assessing the global manager's environment: Poltical, Economic, Legal,</w:t>
      </w:r>
    </w:p>
    <w:p w:rsidR="009F1DE4" w:rsidRPr="00F63D9F" w:rsidRDefault="009F1DE4" w:rsidP="007D4D32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rPr>
          <w:sz w:val="24"/>
          <w:szCs w:val="24"/>
          <w:lang w:eastAsia="hu-HU"/>
        </w:rPr>
      </w:pPr>
      <w:r w:rsidRPr="00F63D9F">
        <w:rPr>
          <w:sz w:val="24"/>
          <w:szCs w:val="24"/>
          <w:lang w:eastAsia="hu-HU"/>
        </w:rPr>
        <w:tab/>
        <w:t>Technological. Managing interdependence: Social Responsibility and Ethics</w:t>
      </w:r>
    </w:p>
    <w:p w:rsidR="009F1DE4" w:rsidRPr="007D4D32" w:rsidRDefault="009F1DE4" w:rsidP="007D4D32">
      <w:pPr>
        <w:numPr>
          <w:ilvl w:val="0"/>
          <w:numId w:val="1"/>
        </w:num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rPr>
          <w:sz w:val="24"/>
          <w:szCs w:val="24"/>
          <w:lang w:eastAsia="hu-HU"/>
        </w:rPr>
      </w:pPr>
      <w:r w:rsidRPr="00F63D9F">
        <w:rPr>
          <w:sz w:val="24"/>
          <w:szCs w:val="24"/>
          <w:lang w:eastAsia="hu-HU"/>
        </w:rPr>
        <w:t>The cultural context of global management.</w:t>
      </w:r>
    </w:p>
    <w:p w:rsidR="009F1DE4" w:rsidRPr="00F63D9F" w:rsidRDefault="009F1DE4" w:rsidP="007D4D32">
      <w:pPr>
        <w:numPr>
          <w:ilvl w:val="0"/>
          <w:numId w:val="1"/>
        </w:num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rPr>
          <w:sz w:val="24"/>
          <w:szCs w:val="24"/>
          <w:lang w:eastAsia="hu-HU"/>
        </w:rPr>
      </w:pPr>
      <w:r w:rsidRPr="00F63D9F">
        <w:rPr>
          <w:sz w:val="24"/>
          <w:szCs w:val="24"/>
          <w:lang w:eastAsia="hu-HU"/>
        </w:rPr>
        <w:t>Formulating and implementing strategy for international and global</w:t>
      </w:r>
    </w:p>
    <w:p w:rsidR="009F1DE4" w:rsidRPr="00F63D9F" w:rsidRDefault="00825053" w:rsidP="007D4D32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ind w:left="360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ab/>
      </w:r>
      <w:r w:rsidR="009F1DE4" w:rsidRPr="00F63D9F">
        <w:rPr>
          <w:sz w:val="24"/>
          <w:szCs w:val="24"/>
          <w:lang w:eastAsia="hu-HU"/>
        </w:rPr>
        <w:t>operations.</w:t>
      </w:r>
    </w:p>
    <w:p w:rsidR="009F1DE4" w:rsidRPr="00F63D9F" w:rsidRDefault="009F1DE4" w:rsidP="007D4D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rPr>
          <w:sz w:val="24"/>
          <w:szCs w:val="24"/>
          <w:lang w:eastAsia="hu-HU"/>
        </w:rPr>
      </w:pPr>
    </w:p>
    <w:sectPr w:rsidR="009F1DE4" w:rsidRPr="00F63D9F" w:rsidSect="007D4D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E0950"/>
    <w:multiLevelType w:val="hybridMultilevel"/>
    <w:tmpl w:val="FC18C94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953527"/>
    <w:multiLevelType w:val="hybridMultilevel"/>
    <w:tmpl w:val="52DAC99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E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DE4"/>
    <w:rsid w:val="0016152C"/>
    <w:rsid w:val="0030636E"/>
    <w:rsid w:val="004A0F83"/>
    <w:rsid w:val="007D4D32"/>
    <w:rsid w:val="00825053"/>
    <w:rsid w:val="00876DEB"/>
    <w:rsid w:val="009A5601"/>
    <w:rsid w:val="009F1DE4"/>
    <w:rsid w:val="00B8706D"/>
    <w:rsid w:val="00BE7747"/>
    <w:rsid w:val="00C6392F"/>
    <w:rsid w:val="00D464D2"/>
    <w:rsid w:val="00DE5CB5"/>
    <w:rsid w:val="00E71493"/>
    <w:rsid w:val="00EC6BB9"/>
    <w:rsid w:val="00EE5B2D"/>
    <w:rsid w:val="00F6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8B471C-7705-4971-ACC8-8DBFF69EC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F1DE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8250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825053"/>
    <w:rPr>
      <w:rFonts w:ascii="Courier New" w:eastAsia="Times New Roman" w:hAnsi="Courier New" w:cs="Courier New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0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2181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 KTK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Majorik Tünde</dc:creator>
  <cp:lastModifiedBy>Windows-felhasználó</cp:lastModifiedBy>
  <cp:revision>2</cp:revision>
  <cp:lastPrinted>2017-04-19T09:43:00Z</cp:lastPrinted>
  <dcterms:created xsi:type="dcterms:W3CDTF">2018-10-30T13:23:00Z</dcterms:created>
  <dcterms:modified xsi:type="dcterms:W3CDTF">2018-10-30T13:23:00Z</dcterms:modified>
</cp:coreProperties>
</file>